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176" w:type="dxa"/>
        <w:tblLayout w:type="fixed"/>
        <w:tblLook w:val="0000" w:firstRow="0" w:lastRow="0" w:firstColumn="0" w:lastColumn="0" w:noHBand="0" w:noVBand="0"/>
      </w:tblPr>
      <w:tblGrid>
        <w:gridCol w:w="4253"/>
        <w:gridCol w:w="5811"/>
      </w:tblGrid>
      <w:tr w:rsidR="00D95F89" w:rsidRPr="007F62DD" w:rsidTr="006A20F1">
        <w:trPr>
          <w:trHeight w:val="850"/>
        </w:trPr>
        <w:tc>
          <w:tcPr>
            <w:tcW w:w="4253" w:type="dxa"/>
          </w:tcPr>
          <w:p w:rsidR="00D95F89" w:rsidRDefault="00D95F89" w:rsidP="006A20F1">
            <w:pPr>
              <w:jc w:val="center"/>
              <w:rPr>
                <w:b/>
                <w:sz w:val="22"/>
                <w:szCs w:val="22"/>
              </w:rPr>
            </w:pPr>
            <w:r w:rsidRPr="000600EE">
              <w:rPr>
                <w:noProof/>
                <w:sz w:val="22"/>
                <w:szCs w:val="22"/>
                <w:lang w:val="vi-VN" w:eastAsia="vi-VN"/>
              </w:rPr>
              <mc:AlternateContent>
                <mc:Choice Requires="wps">
                  <w:drawing>
                    <wp:anchor distT="0" distB="0" distL="114300" distR="114300" simplePos="0" relativeHeight="251659264" behindDoc="0" locked="0" layoutInCell="1" allowOverlap="1" wp14:anchorId="1A775AB3" wp14:editId="6FDF385A">
                      <wp:simplePos x="0" y="0"/>
                      <wp:positionH relativeFrom="column">
                        <wp:posOffset>708660</wp:posOffset>
                      </wp:positionH>
                      <wp:positionV relativeFrom="paragraph">
                        <wp:posOffset>360680</wp:posOffset>
                      </wp:positionV>
                      <wp:extent cx="83883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8.4pt" to="121.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"/>
                  </w:pict>
                </mc:Fallback>
              </mc:AlternateContent>
            </w:r>
            <w:r>
              <w:rPr>
                <w:sz w:val="30"/>
                <w:szCs w:val="20"/>
              </w:rPr>
              <w:br w:type="page"/>
            </w:r>
            <w:r>
              <w:rPr>
                <w:sz w:val="30"/>
                <w:szCs w:val="20"/>
              </w:rPr>
              <w:br w:type="page"/>
            </w:r>
            <w:r w:rsidRPr="000600EE">
              <w:rPr>
                <w:b/>
                <w:sz w:val="22"/>
                <w:szCs w:val="22"/>
              </w:rPr>
              <w:t>PHÒNG GD &amp; ĐT</w:t>
            </w:r>
            <w:r w:rsidRPr="000600EE">
              <w:rPr>
                <w:sz w:val="22"/>
                <w:szCs w:val="22"/>
              </w:rPr>
              <w:t xml:space="preserve"> </w:t>
            </w:r>
            <w:r w:rsidRPr="000600EE">
              <w:rPr>
                <w:b/>
                <w:sz w:val="22"/>
                <w:szCs w:val="22"/>
              </w:rPr>
              <w:t>HUYỆN KIM THÀNH</w:t>
            </w:r>
          </w:p>
          <w:p w:rsidR="00D95F89" w:rsidRPr="000600EE" w:rsidRDefault="00D95F89" w:rsidP="006A20F1">
            <w:pPr>
              <w:jc w:val="center"/>
              <w:rPr>
                <w:b/>
                <w:sz w:val="22"/>
                <w:szCs w:val="22"/>
              </w:rPr>
            </w:pPr>
            <w:r>
              <w:rPr>
                <w:b/>
                <w:sz w:val="22"/>
                <w:szCs w:val="22"/>
              </w:rPr>
              <w:t>TRƯỜNG TIỂU HỌC TAM KỲ</w:t>
            </w:r>
          </w:p>
        </w:tc>
        <w:tc>
          <w:tcPr>
            <w:tcW w:w="5811" w:type="dxa"/>
          </w:tcPr>
          <w:p w:rsidR="00D95F89" w:rsidRPr="009248C5" w:rsidRDefault="00D95F89" w:rsidP="006A20F1">
            <w:pPr>
              <w:jc w:val="center"/>
              <w:rPr>
                <w:b/>
                <w:sz w:val="26"/>
                <w:szCs w:val="26"/>
              </w:rPr>
            </w:pPr>
            <w:r w:rsidRPr="009248C5">
              <w:rPr>
                <w:b/>
                <w:sz w:val="26"/>
                <w:szCs w:val="26"/>
              </w:rPr>
              <w:t>CỘNG HOÀ XÃ HỘI CHỦ NGHĨA VIỆT NAM</w:t>
            </w:r>
          </w:p>
          <w:p w:rsidR="00D95F89" w:rsidRPr="007F62DD" w:rsidRDefault="00D95F89" w:rsidP="006A20F1">
            <w:pPr>
              <w:jc w:val="center"/>
              <w:rPr>
                <w:b/>
                <w:szCs w:val="20"/>
              </w:rPr>
            </w:pPr>
            <w:r w:rsidRPr="007F62DD">
              <w:rPr>
                <w:b/>
                <w:szCs w:val="20"/>
              </w:rPr>
              <w:t xml:space="preserve">Độc lập - Tự do - Hạnh phúc </w:t>
            </w:r>
          </w:p>
          <w:p w:rsidR="00D95F89" w:rsidRPr="007F62DD" w:rsidRDefault="00D95F89" w:rsidP="006A20F1">
            <w:pPr>
              <w:tabs>
                <w:tab w:val="left" w:pos="1212"/>
              </w:tabs>
              <w:rPr>
                <w:szCs w:val="20"/>
              </w:rPr>
            </w:pPr>
            <w:r>
              <w:rPr>
                <w:noProof/>
                <w:szCs w:val="20"/>
                <w:lang w:val="vi-VN" w:eastAsia="vi-VN"/>
              </w:rPr>
              <mc:AlternateContent>
                <mc:Choice Requires="wps">
                  <w:drawing>
                    <wp:anchor distT="0" distB="0" distL="114300" distR="114300" simplePos="0" relativeHeight="251660288" behindDoc="0" locked="0" layoutInCell="1" allowOverlap="1" wp14:anchorId="6181BECB" wp14:editId="49815361">
                      <wp:simplePos x="0" y="0"/>
                      <wp:positionH relativeFrom="column">
                        <wp:posOffset>842010</wp:posOffset>
                      </wp:positionH>
                      <wp:positionV relativeFrom="paragraph">
                        <wp:posOffset>19685</wp:posOffset>
                      </wp:positionV>
                      <wp:extent cx="2057400" cy="0"/>
                      <wp:effectExtent l="8890" t="10160" r="1016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55pt" to="22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"/>
                  </w:pict>
                </mc:Fallback>
              </mc:AlternateContent>
            </w:r>
            <w:r w:rsidRPr="007F62DD">
              <w:rPr>
                <w:szCs w:val="20"/>
              </w:rPr>
              <w:tab/>
            </w:r>
          </w:p>
        </w:tc>
      </w:tr>
    </w:tbl>
    <w:p w:rsidR="00D95F89" w:rsidRPr="004E0288" w:rsidRDefault="00D95F89" w:rsidP="00D95F89">
      <w:pPr>
        <w:jc w:val="center"/>
        <w:rPr>
          <w:b/>
        </w:rPr>
      </w:pPr>
      <w:r>
        <w:rPr>
          <w:b/>
        </w:rPr>
        <w:t>QUY ĐỊNH</w:t>
      </w:r>
    </w:p>
    <w:p w:rsidR="00D95F89" w:rsidRDefault="00D95F89" w:rsidP="00D95F89">
      <w:pPr>
        <w:jc w:val="center"/>
        <w:rPr>
          <w:b/>
        </w:rPr>
      </w:pPr>
      <w:r w:rsidRPr="00B80E1F">
        <w:rPr>
          <w:b/>
        </w:rPr>
        <w:t xml:space="preserve">Về phòng, chống dịch Covid-19 tại nơi làm việc của cán bộ, </w:t>
      </w:r>
      <w:r>
        <w:rPr>
          <w:b/>
        </w:rPr>
        <w:t>giáo viên, học sinh của trường TH Tam Kỳ</w:t>
      </w:r>
    </w:p>
    <w:p w:rsidR="00D95F89" w:rsidRPr="00D43921" w:rsidRDefault="00D95F89" w:rsidP="00D95F89">
      <w:pPr>
        <w:jc w:val="center"/>
        <w:rPr>
          <w:i/>
          <w:spacing w:val="-12"/>
        </w:rPr>
      </w:pPr>
      <w:r w:rsidRPr="00D43921">
        <w:rPr>
          <w:i/>
          <w:spacing w:val="-12"/>
        </w:rPr>
        <w:t xml:space="preserve"> </w:t>
      </w:r>
      <w:r w:rsidRPr="00D43921">
        <w:rPr>
          <w:i/>
          <w:spacing w:val="-12"/>
        </w:rPr>
        <w:t>(Kèm theo</w:t>
      </w:r>
      <w:r>
        <w:rPr>
          <w:i/>
          <w:spacing w:val="-12"/>
        </w:rPr>
        <w:t xml:space="preserve"> Quyết định số      /QĐ-HTTK</w:t>
      </w:r>
      <w:r w:rsidRPr="00D43921">
        <w:rPr>
          <w:i/>
          <w:spacing w:val="-12"/>
        </w:rPr>
        <w:t xml:space="preserve"> ngày </w:t>
      </w:r>
      <w:r>
        <w:rPr>
          <w:i/>
          <w:spacing w:val="-12"/>
        </w:rPr>
        <w:t>3 /03/2021 của Hiệu trưởng trường TH Tam Kỳ</w:t>
      </w:r>
      <w:r w:rsidRPr="00D43921">
        <w:rPr>
          <w:i/>
          <w:spacing w:val="-12"/>
        </w:rPr>
        <w:t>)</w:t>
      </w:r>
    </w:p>
    <w:p w:rsidR="00D95F89" w:rsidRDefault="00D95F89" w:rsidP="00D95F89">
      <w:r>
        <w:rPr>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1955800</wp:posOffset>
                </wp:positionH>
                <wp:positionV relativeFrom="paragraph">
                  <wp:posOffset>29210</wp:posOffset>
                </wp:positionV>
                <wp:extent cx="2118360" cy="0"/>
                <wp:effectExtent l="12700" t="10160" r="1206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4pt;margin-top:2.3pt;width:16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tMJQ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"/>
            </w:pict>
          </mc:Fallback>
        </mc:AlternateContent>
      </w:r>
    </w:p>
    <w:p w:rsidR="00D95F89" w:rsidRPr="005F5197" w:rsidRDefault="00D95F89" w:rsidP="00D95F89">
      <w:pPr>
        <w:spacing w:before="60" w:after="60"/>
        <w:jc w:val="both"/>
        <w:rPr>
          <w:b/>
        </w:rPr>
      </w:pPr>
      <w:r>
        <w:t xml:space="preserve">  </w:t>
      </w:r>
      <w:r>
        <w:tab/>
      </w:r>
      <w:r w:rsidRPr="005F5197">
        <w:rPr>
          <w:b/>
        </w:rPr>
        <w:t xml:space="preserve">Điều 1. Phạm vi điều chỉnh, đối tượng áp dụng </w:t>
      </w:r>
    </w:p>
    <w:p w:rsidR="00D95F89" w:rsidRPr="005F5197" w:rsidRDefault="00D95F89" w:rsidP="00D95F89">
      <w:pPr>
        <w:spacing w:before="60" w:after="60"/>
        <w:ind w:firstLine="720"/>
        <w:jc w:val="both"/>
        <w:rPr>
          <w:b/>
        </w:rPr>
      </w:pPr>
      <w:r w:rsidRPr="005F5197">
        <w:rPr>
          <w:b/>
        </w:rPr>
        <w:t xml:space="preserve">1. Phạm vi </w:t>
      </w:r>
    </w:p>
    <w:p w:rsidR="00D95F89" w:rsidRPr="00B80E1F" w:rsidRDefault="00D95F89" w:rsidP="00D95F89">
      <w:pPr>
        <w:spacing w:before="60" w:after="60"/>
        <w:ind w:firstLine="720"/>
        <w:jc w:val="both"/>
      </w:pPr>
      <w:r w:rsidRPr="00B80E1F">
        <w:t>Nơi làm việc</w:t>
      </w:r>
      <w:r w:rsidR="00281BE6">
        <w:t>:</w:t>
      </w:r>
      <w:r w:rsidRPr="00B80E1F">
        <w:t xml:space="preserve"> </w:t>
      </w:r>
      <w:r w:rsidR="00281BE6">
        <w:t>T</w:t>
      </w:r>
      <w:r>
        <w:t xml:space="preserve">rường Tiểu học Tam Kỳ </w:t>
      </w:r>
    </w:p>
    <w:p w:rsidR="00D95F89" w:rsidRPr="005F5197" w:rsidRDefault="00D95F89" w:rsidP="00D95F89">
      <w:pPr>
        <w:spacing w:before="60" w:after="60"/>
        <w:jc w:val="both"/>
        <w:rPr>
          <w:b/>
        </w:rPr>
      </w:pPr>
      <w:r w:rsidRPr="005F5197">
        <w:rPr>
          <w:b/>
        </w:rPr>
        <w:t xml:space="preserve"> </w:t>
      </w:r>
      <w:r>
        <w:rPr>
          <w:b/>
        </w:rPr>
        <w:tab/>
      </w:r>
      <w:r w:rsidRPr="005F5197">
        <w:rPr>
          <w:b/>
        </w:rPr>
        <w:t>2. Đối tượng</w:t>
      </w:r>
    </w:p>
    <w:p w:rsidR="00D95F89" w:rsidRPr="00B80E1F" w:rsidRDefault="00D95F89" w:rsidP="00D95F89">
      <w:pPr>
        <w:spacing w:before="60" w:after="60"/>
        <w:jc w:val="both"/>
      </w:pPr>
      <w:r w:rsidRPr="00B80E1F">
        <w:t xml:space="preserve"> </w:t>
      </w:r>
      <w:r>
        <w:tab/>
      </w:r>
      <w:r>
        <w:t>Cán bộ, giáo viên</w:t>
      </w:r>
      <w:r w:rsidRPr="00B80E1F">
        <w:t>, nhân viên</w:t>
      </w:r>
      <w:r>
        <w:t xml:space="preserve">, học sinh </w:t>
      </w:r>
      <w:r>
        <w:t>người</w:t>
      </w:r>
      <w:r w:rsidRPr="00B80E1F">
        <w:t xml:space="preserve"> đến</w:t>
      </w:r>
      <w:r>
        <w:t xml:space="preserve"> học tập và</w:t>
      </w:r>
      <w:r w:rsidRPr="00B80E1F">
        <w:t xml:space="preserve"> làm việc. </w:t>
      </w:r>
    </w:p>
    <w:p w:rsidR="00D95F89" w:rsidRPr="00B80E1F" w:rsidRDefault="00D95F89" w:rsidP="00D95F89">
      <w:pPr>
        <w:spacing w:before="60" w:after="60"/>
        <w:ind w:firstLine="720"/>
        <w:jc w:val="both"/>
      </w:pPr>
      <w:r w:rsidRPr="00180DAB">
        <w:rPr>
          <w:b/>
        </w:rPr>
        <w:t>Điều 2.</w:t>
      </w:r>
      <w:r w:rsidRPr="00B80E1F">
        <w:t xml:space="preserve"> Yêu cầu đối vớ</w:t>
      </w:r>
      <w:r>
        <w:t xml:space="preserve">i </w:t>
      </w:r>
      <w:r>
        <w:t>c</w:t>
      </w:r>
      <w:r>
        <w:t>án bộ, giáo viên</w:t>
      </w:r>
      <w:r w:rsidRPr="00B80E1F">
        <w:t>, nhân viên</w:t>
      </w:r>
      <w:r>
        <w:t>, học sinh</w:t>
      </w:r>
      <w:r w:rsidRPr="00B80E1F">
        <w:t xml:space="preserve"> </w:t>
      </w:r>
      <w:r w:rsidRPr="00B80E1F">
        <w:t>Thực hiện đầy đủ hướng dẫn 5K của Bộ Y tế</w:t>
      </w:r>
      <w:r>
        <w:t xml:space="preserve"> </w:t>
      </w:r>
      <w:r w:rsidRPr="006F5F94">
        <w:rPr>
          <w:i/>
        </w:rPr>
        <w:t>(Khẩu trang – Khử khuẩn – Khoảng cách – Không tập trung – Khai báo y tế</w:t>
      </w:r>
      <w:r>
        <w:rPr>
          <w:i/>
        </w:rPr>
        <w:t>)</w:t>
      </w:r>
      <w:r w:rsidRPr="00B80E1F">
        <w:t xml:space="preserve">. </w:t>
      </w:r>
    </w:p>
    <w:p w:rsidR="00D95F89" w:rsidRPr="00D43921" w:rsidRDefault="00D95F89" w:rsidP="00D95F89">
      <w:pPr>
        <w:spacing w:before="60" w:after="60"/>
        <w:ind w:firstLine="720"/>
        <w:jc w:val="both"/>
        <w:rPr>
          <w:b/>
        </w:rPr>
      </w:pPr>
      <w:r w:rsidRPr="00D43921">
        <w:rPr>
          <w:b/>
        </w:rPr>
        <w:t>1. Trư</w:t>
      </w:r>
      <w:r w:rsidR="00D761C4">
        <w:rPr>
          <w:b/>
        </w:rPr>
        <w:t>ớc khi đến trường</w:t>
      </w:r>
    </w:p>
    <w:p w:rsidR="00D95F89" w:rsidRPr="00B80E1F" w:rsidRDefault="00D95F89" w:rsidP="00D95F89">
      <w:pPr>
        <w:spacing w:before="60" w:after="60"/>
        <w:ind w:firstLine="720"/>
        <w:jc w:val="both"/>
      </w:pPr>
      <w:r w:rsidRPr="00B80E1F">
        <w:t xml:space="preserve"> - Thực hiện đầy đủ các biện pháp vệ sinh cá nhân phòng chống dịch theo khuyến cáo của Bộ Y tế, thường xuyên súc miệng, họng bằng nước muối hoặc nước súc miệng, đảm bảo uống đủ nước. </w:t>
      </w:r>
    </w:p>
    <w:p w:rsidR="00D95F89" w:rsidRPr="00B80E1F" w:rsidRDefault="00D95F89" w:rsidP="00D95F89">
      <w:pPr>
        <w:spacing w:before="60" w:after="60"/>
        <w:ind w:firstLine="720"/>
        <w:jc w:val="both"/>
      </w:pPr>
      <w:r w:rsidRPr="00B80E1F">
        <w:t xml:space="preserve">- Chuẩn bị các trang bị cá nhân cần thiết cho thời gian </w:t>
      </w:r>
      <w:r>
        <w:t xml:space="preserve">học tập, giảng dạy, </w:t>
      </w:r>
      <w:r w:rsidRPr="00B80E1F">
        <w:t xml:space="preserve">làm việc như khẩu trang, nước uống và cốc uống dùng riêng; khăn giấy, nước súc họng… </w:t>
      </w:r>
    </w:p>
    <w:p w:rsidR="00D95F89" w:rsidRDefault="00D95F89" w:rsidP="00D95F89">
      <w:pPr>
        <w:spacing w:before="60" w:after="60"/>
        <w:ind w:firstLine="720"/>
        <w:jc w:val="both"/>
      </w:pPr>
      <w:r w:rsidRPr="00B80E1F">
        <w:t xml:space="preserve">- Tự theo dõi sức khỏe tại nhà trước khi đi làm, nếu có một trong các biểu hiện sốt, ho, đau họng, mất khả năng ngửi, đau người, mệt mỏi, dấu hiệu cảm cúm, đau ngực - khó thở… thì phải ở tại nhà và thông báo cho lãnh đạo đơn vị, khai báo y tế tại nơi cư trú để được hướng dẫn. </w:t>
      </w:r>
    </w:p>
    <w:p w:rsidR="00434BDD" w:rsidRPr="00B80E1F" w:rsidRDefault="00434BDD" w:rsidP="00D95F89">
      <w:pPr>
        <w:spacing w:before="60" w:after="60"/>
        <w:ind w:firstLine="720"/>
        <w:jc w:val="both"/>
      </w:pPr>
      <w:r>
        <w:t>- Học sinh được bố mẹ đo thân nhiệt trước khi đến trường.</w:t>
      </w:r>
    </w:p>
    <w:p w:rsidR="00D95F89" w:rsidRPr="00B80E1F" w:rsidRDefault="00D95F89" w:rsidP="00D95F89">
      <w:pPr>
        <w:spacing w:before="60" w:after="60"/>
        <w:ind w:firstLine="720"/>
        <w:jc w:val="both"/>
      </w:pPr>
      <w:r w:rsidRPr="00B80E1F">
        <w:t>- Không đến thăm người ốm tại các bệnh viện trừ trường hợp bất khả kháng.</w:t>
      </w:r>
    </w:p>
    <w:p w:rsidR="00D95F89" w:rsidRPr="00B80E1F" w:rsidRDefault="00D95F89" w:rsidP="00D95F89">
      <w:pPr>
        <w:spacing w:before="60" w:after="60"/>
        <w:ind w:firstLine="720"/>
        <w:jc w:val="both"/>
      </w:pPr>
      <w:r w:rsidRPr="00B80E1F">
        <w:t xml:space="preserve">- Không đi đến vùng có dịch; không đến những nơi có nguy cơ cao lây nhiễm bệnh </w:t>
      </w:r>
      <w:r w:rsidRPr="00D43921">
        <w:rPr>
          <w:i/>
        </w:rPr>
        <w:t>(chốt kiểm soát, khu cách ly…)</w:t>
      </w:r>
      <w:r w:rsidRPr="00B80E1F">
        <w:t xml:space="preserve"> trừ khi phải thực thi nhiệm vụ. </w:t>
      </w:r>
    </w:p>
    <w:p w:rsidR="00D95F89" w:rsidRPr="00B80E1F" w:rsidRDefault="00D95F89" w:rsidP="00D95F89">
      <w:pPr>
        <w:spacing w:before="60" w:after="60"/>
        <w:ind w:firstLine="720"/>
        <w:jc w:val="both"/>
      </w:pPr>
      <w:r w:rsidRPr="00B80E1F">
        <w:t xml:space="preserve">- Không được đi làm nếu đang trong thời gian cách ly y tế theo quy định. </w:t>
      </w:r>
    </w:p>
    <w:p w:rsidR="00D95F89" w:rsidRPr="00B80E1F" w:rsidRDefault="00D95F89" w:rsidP="00D95F89">
      <w:pPr>
        <w:spacing w:before="60" w:after="60"/>
        <w:ind w:firstLine="720"/>
        <w:jc w:val="both"/>
      </w:pPr>
      <w:r w:rsidRPr="00B80E1F">
        <w:t xml:space="preserve">- Chủ động, tự giác khai báo y tế khi có tiếp xúc với người bệnh hoặc khi có liên quan dịch tễ đến ca bệnh, ổ dịch. </w:t>
      </w:r>
    </w:p>
    <w:p w:rsidR="00D95F89" w:rsidRPr="00D43921" w:rsidRDefault="00D95F89" w:rsidP="00D95F89">
      <w:pPr>
        <w:spacing w:before="60" w:after="60"/>
        <w:ind w:firstLine="720"/>
        <w:jc w:val="both"/>
        <w:rPr>
          <w:b/>
        </w:rPr>
      </w:pPr>
      <w:r w:rsidRPr="00D43921">
        <w:rPr>
          <w:b/>
        </w:rPr>
        <w:t xml:space="preserve">2. Trong thời gian </w:t>
      </w:r>
      <w:r>
        <w:rPr>
          <w:b/>
        </w:rPr>
        <w:t>tổ chức dạy học</w:t>
      </w:r>
      <w:r w:rsidR="003937E2">
        <w:rPr>
          <w:b/>
        </w:rPr>
        <w:t>,</w:t>
      </w:r>
      <w:r>
        <w:rPr>
          <w:b/>
        </w:rPr>
        <w:t xml:space="preserve"> </w:t>
      </w:r>
      <w:r w:rsidRPr="00D43921">
        <w:rPr>
          <w:b/>
        </w:rPr>
        <w:t>làm việc</w:t>
      </w:r>
      <w:r w:rsidR="003937E2">
        <w:rPr>
          <w:b/>
        </w:rPr>
        <w:t xml:space="preserve"> tại trường</w:t>
      </w:r>
    </w:p>
    <w:p w:rsidR="00D95F89" w:rsidRPr="00B80E1F" w:rsidRDefault="00D95F89" w:rsidP="00D95F89">
      <w:pPr>
        <w:spacing w:before="60" w:after="60"/>
        <w:ind w:firstLine="720"/>
        <w:jc w:val="both"/>
      </w:pPr>
      <w:r w:rsidRPr="00B80E1F">
        <w:t xml:space="preserve"> - Thực hiện tốt các biện pháp vệ sinh cá nhân để phòng chống dịch theo khuyến cáo của Bộ Y tế: </w:t>
      </w:r>
    </w:p>
    <w:p w:rsidR="00D95F89" w:rsidRPr="00B80E1F" w:rsidRDefault="00D95F89" w:rsidP="00D95F89">
      <w:pPr>
        <w:spacing w:before="60" w:after="60"/>
        <w:ind w:firstLine="720"/>
        <w:jc w:val="both"/>
      </w:pPr>
      <w:r w:rsidRPr="00B80E1F">
        <w:t>+ Đeo khẩu</w:t>
      </w:r>
      <w:r w:rsidR="003937E2">
        <w:t xml:space="preserve"> trang bắt buộc khi ở trường</w:t>
      </w:r>
      <w:r w:rsidRPr="00B80E1F">
        <w:t xml:space="preserve">. </w:t>
      </w:r>
    </w:p>
    <w:p w:rsidR="00D95F89" w:rsidRPr="00B80E1F" w:rsidRDefault="00D95F89" w:rsidP="00D95F89">
      <w:pPr>
        <w:spacing w:before="60" w:after="60"/>
        <w:ind w:firstLine="720"/>
        <w:jc w:val="both"/>
      </w:pPr>
      <w:r w:rsidRPr="00B80E1F">
        <w:t>+ Rửa tay thường xuyên với xà phòng hoặc sử dụng dung dịch sát khuẩn có trên 60% nồng độ cồn khi không có điều kiện rửa tay với xà phòng. Nên rửa tay tại các thời điểm: trước khi vào l</w:t>
      </w:r>
      <w:r w:rsidR="003937E2">
        <w:t>àm việc, sau giờ nghỉ giải lao</w:t>
      </w:r>
      <w:r w:rsidRPr="00B80E1F">
        <w:t xml:space="preserve">, sau khi đi vệ sinh. </w:t>
      </w:r>
    </w:p>
    <w:p w:rsidR="000A4D1E" w:rsidRDefault="00D95F89" w:rsidP="00D95F89">
      <w:pPr>
        <w:spacing w:before="60" w:after="60"/>
        <w:ind w:firstLine="720"/>
        <w:jc w:val="both"/>
      </w:pPr>
      <w:r w:rsidRPr="00B80E1F">
        <w:t xml:space="preserve">+ Che kín mũi, miệng khi ho hoặc hắt hơi, tốt nhất bằng khăn vải hoặc khăn </w:t>
      </w:r>
    </w:p>
    <w:p w:rsidR="00D95F89" w:rsidRPr="00B80E1F" w:rsidRDefault="00D95F89" w:rsidP="000A4D1E">
      <w:pPr>
        <w:spacing w:before="60" w:after="60"/>
        <w:jc w:val="both"/>
      </w:pPr>
      <w:bookmarkStart w:id="0" w:name="_GoBack"/>
      <w:bookmarkEnd w:id="0"/>
      <w:r w:rsidRPr="00B80E1F">
        <w:lastRenderedPageBreak/>
        <w:t xml:space="preserve">tay để làm giảm phát tán dịch tiết đường hô hấp ra không khí. Bỏ khăn giấy che mũi, miệng vào túi đóng kín để vứt vào thùng rác đúng nơi quy định và rửa tay ngay với xà phòng. </w:t>
      </w:r>
    </w:p>
    <w:p w:rsidR="00D95F89" w:rsidRPr="00B80E1F" w:rsidRDefault="00D95F89" w:rsidP="00D95F89">
      <w:pPr>
        <w:spacing w:before="60" w:after="60"/>
        <w:ind w:firstLine="720"/>
        <w:jc w:val="both"/>
      </w:pPr>
      <w:r w:rsidRPr="00B80E1F">
        <w:t xml:space="preserve">+ Không đưa tay lên mắt, mũi, miệng để tránh lây nhiễm bệnh. </w:t>
      </w:r>
    </w:p>
    <w:p w:rsidR="00D95F89" w:rsidRPr="00B80E1F" w:rsidRDefault="00D95F89" w:rsidP="00D95F89">
      <w:pPr>
        <w:spacing w:before="60" w:after="60"/>
        <w:ind w:firstLine="720"/>
        <w:jc w:val="both"/>
      </w:pPr>
      <w:r w:rsidRPr="00B80E1F">
        <w:t xml:space="preserve">+ Nghiêm cấm hành vi khạc, nhổ không đúng nơi qui định. </w:t>
      </w:r>
    </w:p>
    <w:p w:rsidR="00D95F89" w:rsidRPr="00B80E1F" w:rsidRDefault="00D95F89" w:rsidP="00D95F89">
      <w:pPr>
        <w:spacing w:before="60" w:after="60"/>
        <w:ind w:firstLine="720"/>
        <w:jc w:val="both"/>
      </w:pPr>
      <w:r w:rsidRPr="00B80E1F">
        <w:t xml:space="preserve">- Khuyến khích làm việc, họp, giao ban bằng hình thức trực tuyến. </w:t>
      </w:r>
    </w:p>
    <w:p w:rsidR="00D95F89" w:rsidRPr="00B80E1F" w:rsidRDefault="00D95F89" w:rsidP="00D95F89">
      <w:pPr>
        <w:spacing w:before="60" w:after="60"/>
        <w:ind w:firstLine="720"/>
        <w:jc w:val="both"/>
      </w:pPr>
      <w:r w:rsidRPr="00B80E1F">
        <w:t xml:space="preserve">- Không đi đến vùng có dịch; không đến những nơi có nguy cơ cao lây nhiễm bệnh </w:t>
      </w:r>
      <w:r w:rsidRPr="00D43921">
        <w:rPr>
          <w:i/>
        </w:rPr>
        <w:t>(bệnh viện, khu cách ly…)</w:t>
      </w:r>
      <w:r w:rsidRPr="00B80E1F">
        <w:t xml:space="preserve"> trừ khi phải thực thi nhiệm vụ. </w:t>
      </w:r>
    </w:p>
    <w:p w:rsidR="00D95F89" w:rsidRPr="00B80E1F" w:rsidRDefault="00D95F89" w:rsidP="00D95F89">
      <w:pPr>
        <w:spacing w:before="60" w:after="60"/>
        <w:ind w:firstLine="720"/>
        <w:jc w:val="both"/>
      </w:pPr>
      <w:r w:rsidRPr="00B80E1F">
        <w:t>- Thực hiện đầy đủ các quy định, các khuyến cáo phòng chống lây nhiễm theo quy định của Bộ Y tế.</w:t>
      </w:r>
    </w:p>
    <w:p w:rsidR="00D95F89" w:rsidRDefault="00D95F89" w:rsidP="00D95F89">
      <w:pPr>
        <w:spacing w:before="60" w:after="60"/>
        <w:jc w:val="both"/>
      </w:pPr>
      <w:r w:rsidRPr="00B80E1F">
        <w:t xml:space="preserve"> </w:t>
      </w:r>
      <w:r>
        <w:tab/>
      </w:r>
      <w:r w:rsidRPr="00B80E1F">
        <w:t xml:space="preserve">- Trường hợp có bất kỳ một trong các triệu chứng sốt, ho, đau rát họng, dấu hiệu cảm cúm, mất khả năng ngửi, đau ngực - khó thở,… cần báo cáo ngay lãnh đạo đơn vị, y tế cơ quan và đơn vị y tế gần nhất để được hướng dẫn xử lý kịp thời. </w:t>
      </w:r>
    </w:p>
    <w:p w:rsidR="00D95F89" w:rsidRPr="00FC16F8" w:rsidRDefault="003937E2" w:rsidP="00D95F89">
      <w:pPr>
        <w:spacing w:before="60" w:after="60"/>
        <w:ind w:firstLine="720"/>
        <w:jc w:val="both"/>
        <w:rPr>
          <w:b/>
        </w:rPr>
      </w:pPr>
      <w:r>
        <w:rPr>
          <w:b/>
        </w:rPr>
        <w:t>3. Sau thời gian giảng dạy, học tập</w:t>
      </w:r>
      <w:r w:rsidR="00D95F89" w:rsidRPr="00FC16F8">
        <w:rPr>
          <w:b/>
        </w:rPr>
        <w:t xml:space="preserve"> và tại nơi cư trú</w:t>
      </w:r>
    </w:p>
    <w:p w:rsidR="00D95F89" w:rsidRPr="00B80E1F" w:rsidRDefault="00D95F89" w:rsidP="00D95F89">
      <w:pPr>
        <w:spacing w:before="60" w:after="60"/>
        <w:jc w:val="both"/>
      </w:pPr>
      <w:r w:rsidRPr="00B80E1F">
        <w:t xml:space="preserve"> </w:t>
      </w:r>
      <w:r>
        <w:tab/>
      </w:r>
      <w:r w:rsidRPr="00B80E1F">
        <w:t>- Bản thân và gia đình thực hiện đầy đủ hướng dẫn 5K của Bộ Y tế</w:t>
      </w:r>
      <w:r>
        <w:t xml:space="preserve"> </w:t>
      </w:r>
      <w:r w:rsidRPr="006F5F94">
        <w:rPr>
          <w:i/>
        </w:rPr>
        <w:t>(Khẩu trang – Khử khuẩn – Khoảng cách – Không tập trung – Khai báo y tế</w:t>
      </w:r>
      <w:r>
        <w:rPr>
          <w:i/>
        </w:rPr>
        <w:t>)</w:t>
      </w:r>
      <w:r w:rsidRPr="00B80E1F">
        <w:t xml:space="preserve">. </w:t>
      </w:r>
    </w:p>
    <w:p w:rsidR="00D95F89" w:rsidRPr="00B80E1F" w:rsidRDefault="00D95F89" w:rsidP="003937E2">
      <w:pPr>
        <w:spacing w:before="60" w:after="60"/>
        <w:ind w:firstLine="720"/>
        <w:jc w:val="both"/>
      </w:pPr>
      <w:r w:rsidRPr="00B80E1F">
        <w:t xml:space="preserve">- Thực hiện đầy đủ các biện pháp, hướng dẫn phòng chống dịch Covid-19 tại nơi cư trú theo quy định chung và yêu cầu của chính quyền địa phương. </w:t>
      </w:r>
    </w:p>
    <w:p w:rsidR="00D95F89" w:rsidRPr="00B80E1F" w:rsidRDefault="003937E2" w:rsidP="00D95F89">
      <w:pPr>
        <w:spacing w:before="60" w:after="60"/>
        <w:ind w:firstLine="720"/>
        <w:jc w:val="both"/>
      </w:pPr>
      <w:r>
        <w:rPr>
          <w:b/>
        </w:rPr>
        <w:t>Điều 3</w:t>
      </w:r>
      <w:r w:rsidR="00D95F89" w:rsidRPr="00D43921">
        <w:rPr>
          <w:b/>
        </w:rPr>
        <w:t>.</w:t>
      </w:r>
      <w:r w:rsidR="00D95F89" w:rsidRPr="00B80E1F">
        <w:t xml:space="preserve"> </w:t>
      </w:r>
      <w:r w:rsidR="00D95F89" w:rsidRPr="00D43921">
        <w:rPr>
          <w:b/>
        </w:rPr>
        <w:t>Yêu cầu đối vớ</w:t>
      </w:r>
      <w:r>
        <w:rPr>
          <w:b/>
        </w:rPr>
        <w:t>i khách đến trường.</w:t>
      </w:r>
      <w:r w:rsidR="00D95F89" w:rsidRPr="00B80E1F">
        <w:t xml:space="preserve"> </w:t>
      </w:r>
    </w:p>
    <w:p w:rsidR="00D95F89" w:rsidRPr="00B80E1F" w:rsidRDefault="003937E2" w:rsidP="00D95F89">
      <w:pPr>
        <w:spacing w:before="60" w:after="60"/>
        <w:ind w:firstLine="720"/>
        <w:jc w:val="both"/>
      </w:pPr>
      <w:r>
        <w:t>1. Khách đến trường</w:t>
      </w:r>
      <w:r w:rsidR="00D95F89" w:rsidRPr="00B80E1F">
        <w:t xml:space="preserve"> phải đeo khẩu trang và đo thân nhiệt, sát trùn</w:t>
      </w:r>
      <w:r>
        <w:t>g tay ngay tại cổng trường</w:t>
      </w:r>
      <w:r w:rsidR="00D95F89" w:rsidRPr="00B80E1F">
        <w:t xml:space="preserve">. Chủ động, tự giác thông báo tình hình sức khỏe, các yếu tố dịch tễ có liên quan đến Covid-19. </w:t>
      </w:r>
    </w:p>
    <w:p w:rsidR="00D95F89" w:rsidRPr="00B80E1F" w:rsidRDefault="00D95F89" w:rsidP="00D95F89">
      <w:pPr>
        <w:spacing w:before="60" w:after="60"/>
        <w:ind w:firstLine="720"/>
        <w:jc w:val="both"/>
      </w:pPr>
      <w:r w:rsidRPr="00B80E1F">
        <w:t xml:space="preserve">2. Phải đăng ký đầy đủ thông tin cá nhân: họ tên, địa chỉ, số điện thoại để quản lý. </w:t>
      </w:r>
    </w:p>
    <w:p w:rsidR="00D95F89" w:rsidRPr="00B80E1F" w:rsidRDefault="00D95F89" w:rsidP="00D95F89">
      <w:pPr>
        <w:spacing w:before="60" w:after="60"/>
        <w:ind w:firstLine="720"/>
        <w:jc w:val="both"/>
      </w:pPr>
      <w:r w:rsidRPr="00B80E1F">
        <w:t>3. Chấp hành đầy đủ mọi nội quy, yêu cầu phòng chống dịch COVID-19 của</w:t>
      </w:r>
      <w:r w:rsidR="003937E2">
        <w:t xml:space="preserve"> nhà trường</w:t>
      </w:r>
      <w:r w:rsidRPr="00B80E1F">
        <w:t>.</w:t>
      </w:r>
    </w:p>
    <w:p w:rsidR="00D95F89" w:rsidRPr="00B80E1F" w:rsidRDefault="00D95F89" w:rsidP="00D95F89">
      <w:pPr>
        <w:spacing w:before="60" w:after="60"/>
        <w:ind w:firstLine="720"/>
        <w:jc w:val="both"/>
      </w:pPr>
      <w:r w:rsidRPr="00B80E1F">
        <w:t xml:space="preserve"> 4. Người đến giao dịch với mục đích cá nhân không</w:t>
      </w:r>
      <w:r w:rsidR="003937E2">
        <w:t xml:space="preserve"> được vào bên trong trường học</w:t>
      </w:r>
      <w:r w:rsidRPr="00B80E1F">
        <w:t xml:space="preserve">. </w:t>
      </w:r>
    </w:p>
    <w:p w:rsidR="00D95F89" w:rsidRPr="00D43921" w:rsidRDefault="004D0BB2" w:rsidP="00D95F89">
      <w:pPr>
        <w:spacing w:before="60" w:after="60"/>
        <w:ind w:firstLine="720"/>
        <w:jc w:val="both"/>
        <w:rPr>
          <w:b/>
        </w:rPr>
      </w:pPr>
      <w:r>
        <w:rPr>
          <w:b/>
        </w:rPr>
        <w:t>Điều 4</w:t>
      </w:r>
      <w:r w:rsidR="00D95F89" w:rsidRPr="00D43921">
        <w:rPr>
          <w:b/>
        </w:rPr>
        <w:t>. Xử lý ban đầu khi phát hiệ</w:t>
      </w:r>
      <w:r w:rsidR="002A494F">
        <w:rPr>
          <w:b/>
        </w:rPr>
        <w:t>n giáo viên, học sinh</w:t>
      </w:r>
      <w:r w:rsidR="00D95F89" w:rsidRPr="00D43921">
        <w:rPr>
          <w:b/>
        </w:rPr>
        <w:t xml:space="preserve"> có biểu hiện nghi ngờ mắ</w:t>
      </w:r>
      <w:r w:rsidR="00477ED8">
        <w:rPr>
          <w:b/>
        </w:rPr>
        <w:t>c bệnh COVID-19 tại trường</w:t>
      </w:r>
      <w:r w:rsidR="00D95F89" w:rsidRPr="00D43921">
        <w:rPr>
          <w:b/>
        </w:rPr>
        <w:t xml:space="preserve"> </w:t>
      </w:r>
      <w:r w:rsidR="00D95F89" w:rsidRPr="00D43921">
        <w:rPr>
          <w:i/>
        </w:rPr>
        <w:t>(bao gồm cả khách)</w:t>
      </w:r>
      <w:r w:rsidR="00D95F89" w:rsidRPr="00D43921">
        <w:t xml:space="preserve"> </w:t>
      </w:r>
    </w:p>
    <w:p w:rsidR="00D95F89" w:rsidRPr="00B80E1F" w:rsidRDefault="00D95F89" w:rsidP="00D95F89">
      <w:pPr>
        <w:spacing w:before="60" w:after="60"/>
        <w:ind w:firstLine="720"/>
        <w:jc w:val="both"/>
      </w:pPr>
      <w:r w:rsidRPr="00B80E1F">
        <w:t>1. Đưa ngay người nghi ngờ mắc bệnh COVID-19 đến phòng, khu vực cách ly tạm thời</w:t>
      </w:r>
      <w:r w:rsidR="00477ED8">
        <w:t xml:space="preserve"> (phòng y tế)</w:t>
      </w:r>
      <w:r w:rsidRPr="00B80E1F">
        <w:t xml:space="preserve">. </w:t>
      </w:r>
    </w:p>
    <w:p w:rsidR="00D95F89" w:rsidRPr="00B80E1F" w:rsidRDefault="00D95F89" w:rsidP="00D95F89">
      <w:pPr>
        <w:spacing w:before="60" w:after="60"/>
        <w:ind w:firstLine="720"/>
        <w:jc w:val="both"/>
      </w:pPr>
      <w:r w:rsidRPr="00B80E1F">
        <w:t xml:space="preserve">2. Thông báo ngay cho cơ sở y tế/đường dây nóng thông báo dịch bệnh COVID-19 của địa phương. </w:t>
      </w:r>
    </w:p>
    <w:p w:rsidR="00D95F89" w:rsidRDefault="00D95F89" w:rsidP="00D95F89">
      <w:pPr>
        <w:spacing w:before="60" w:after="60"/>
        <w:ind w:firstLine="720"/>
        <w:jc w:val="both"/>
      </w:pPr>
      <w:r w:rsidRPr="00B80E1F">
        <w:t xml:space="preserve">3. Động viên người nghi ngờ mắc bệnh bình tĩnh và hợp tác với cơ quan y tế cho các bước xử lý tiếp theo. </w:t>
      </w:r>
    </w:p>
    <w:p w:rsidR="004D0BB2" w:rsidRPr="00D43921" w:rsidRDefault="004D0BB2" w:rsidP="004D0BB2">
      <w:pPr>
        <w:spacing w:before="60" w:after="60"/>
        <w:ind w:firstLine="720"/>
        <w:jc w:val="both"/>
        <w:rPr>
          <w:b/>
        </w:rPr>
      </w:pPr>
      <w:r w:rsidRPr="00D43921">
        <w:rPr>
          <w:b/>
        </w:rPr>
        <w:t>Điề</w:t>
      </w:r>
      <w:r>
        <w:rPr>
          <w:b/>
        </w:rPr>
        <w:t>u 5</w:t>
      </w:r>
      <w:r>
        <w:rPr>
          <w:b/>
        </w:rPr>
        <w:t>. Khen thư</w:t>
      </w:r>
      <w:r w:rsidRPr="00D43921">
        <w:rPr>
          <w:b/>
        </w:rPr>
        <w:t xml:space="preserve">ởng, kỷ luật </w:t>
      </w:r>
    </w:p>
    <w:p w:rsidR="004D0BB2" w:rsidRPr="00235BF6" w:rsidRDefault="004D0BB2" w:rsidP="004D0BB2">
      <w:pPr>
        <w:spacing w:before="60" w:after="60"/>
        <w:ind w:firstLine="720"/>
        <w:jc w:val="both"/>
        <w:rPr>
          <w:spacing w:val="-2"/>
        </w:rPr>
      </w:pPr>
      <w:r w:rsidRPr="00235BF6">
        <w:rPr>
          <w:spacing w:val="-2"/>
        </w:rPr>
        <w:t>1. Kết quả thực hiện các biện pháp phòng chốn</w:t>
      </w:r>
      <w:r w:rsidR="001F3A83">
        <w:rPr>
          <w:spacing w:val="-2"/>
        </w:rPr>
        <w:t>g dịch Covid-19 tại trường của cán bộ, giáo viên, nhân viên, học sinh</w:t>
      </w:r>
      <w:r w:rsidRPr="00235BF6">
        <w:rPr>
          <w:spacing w:val="-2"/>
        </w:rPr>
        <w:t xml:space="preserve"> là cơ sở xem xét đề xuất cấp có thẩm quyền khen thưởng theo quy định của pháp luật về thi đua, khen thưởng. </w:t>
      </w:r>
    </w:p>
    <w:p w:rsidR="004D0BB2" w:rsidRPr="00B80E1F" w:rsidRDefault="004D0BB2" w:rsidP="004D0BB2">
      <w:pPr>
        <w:spacing w:before="60" w:after="60"/>
        <w:ind w:firstLine="720"/>
        <w:jc w:val="both"/>
      </w:pPr>
      <w:r w:rsidRPr="00B80E1F">
        <w:lastRenderedPageBreak/>
        <w:t xml:space="preserve">2. Các cá nhân, </w:t>
      </w:r>
      <w:r w:rsidR="001F3A83">
        <w:rPr>
          <w:spacing w:val="-2"/>
        </w:rPr>
        <w:t>cán bộ, giáo viên, nhân viên, học sinh</w:t>
      </w:r>
      <w:r w:rsidRPr="00B80E1F">
        <w:t xml:space="preserve"> </w:t>
      </w:r>
      <w:r>
        <w:t xml:space="preserve">và </w:t>
      </w:r>
      <w:r w:rsidRPr="00B80E1F">
        <w:t xml:space="preserve">khách đến làm việc nếu vi phạm quy định này thì tùy theo mức độ vi phạm sẽ bị xử lý theo quy định của pháp luật hiện hành. </w:t>
      </w:r>
    </w:p>
    <w:p w:rsidR="004D0BB2" w:rsidRPr="00D43921" w:rsidRDefault="00C46081" w:rsidP="004D0BB2">
      <w:pPr>
        <w:spacing w:before="60" w:after="60"/>
        <w:ind w:firstLine="720"/>
        <w:jc w:val="both"/>
        <w:rPr>
          <w:b/>
        </w:rPr>
      </w:pPr>
      <w:r>
        <w:rPr>
          <w:b/>
        </w:rPr>
        <w:t>Điều 6</w:t>
      </w:r>
      <w:r w:rsidR="004D0BB2" w:rsidRPr="00D43921">
        <w:rPr>
          <w:b/>
        </w:rPr>
        <w:t>. Điều khoản thi hành</w:t>
      </w:r>
    </w:p>
    <w:p w:rsidR="004D0BB2" w:rsidRPr="00B80E1F" w:rsidRDefault="004D0BB2" w:rsidP="004D0BB2">
      <w:pPr>
        <w:spacing w:before="60" w:after="60"/>
        <w:jc w:val="both"/>
      </w:pPr>
      <w:r w:rsidRPr="00B80E1F">
        <w:t xml:space="preserve"> </w:t>
      </w:r>
      <w:r>
        <w:tab/>
      </w:r>
      <w:r w:rsidRPr="00B80E1F">
        <w:t xml:space="preserve">1. Quy định này được thông báo tới toàn thể </w:t>
      </w:r>
      <w:r w:rsidR="001F3A83">
        <w:rPr>
          <w:spacing w:val="-2"/>
        </w:rPr>
        <w:t>cán bộ, giáo viên, nhân viên, học sinh</w:t>
      </w:r>
      <w:r w:rsidRPr="00B80E1F">
        <w:t xml:space="preserve"> và có hiệu lực từ ngày ký ban hành. </w:t>
      </w:r>
    </w:p>
    <w:p w:rsidR="004D0BB2" w:rsidRDefault="004D0BB2" w:rsidP="004D0BB2">
      <w:pPr>
        <w:spacing w:before="60" w:after="60"/>
        <w:ind w:firstLine="720"/>
        <w:jc w:val="both"/>
      </w:pPr>
      <w:r w:rsidRPr="00B80E1F">
        <w:t xml:space="preserve">2. Yêu cầu các </w:t>
      </w:r>
      <w:r w:rsidR="001F3A83">
        <w:rPr>
          <w:spacing w:val="-2"/>
        </w:rPr>
        <w:t>cán bộ, giáo viên, nhân viên, học sinh</w:t>
      </w:r>
      <w:r w:rsidR="001F3A83" w:rsidRPr="00B80E1F">
        <w:t xml:space="preserve"> </w:t>
      </w:r>
      <w:r w:rsidRPr="00B80E1F">
        <w:t xml:space="preserve">nghiêm túc triển khai thực hiện. </w:t>
      </w:r>
    </w:p>
    <w:p w:rsidR="004D0BB2" w:rsidRDefault="004D0BB2" w:rsidP="004D0BB2">
      <w:pPr>
        <w:spacing w:before="60" w:after="60"/>
        <w:ind w:firstLine="720"/>
        <w:jc w:val="both"/>
      </w:pPr>
    </w:p>
    <w:p w:rsidR="004D0BB2" w:rsidRPr="00B80E1F" w:rsidRDefault="004D0BB2" w:rsidP="00D95F89">
      <w:pPr>
        <w:spacing w:before="60" w:after="60"/>
        <w:ind w:firstLine="720"/>
        <w:jc w:val="both"/>
      </w:pPr>
    </w:p>
    <w:p w:rsidR="00415ACD" w:rsidRDefault="000A4D1E"/>
    <w:sectPr w:rsidR="00415ACD" w:rsidSect="001F14A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AF"/>
    <w:rsid w:val="000A4D1E"/>
    <w:rsid w:val="001F14AF"/>
    <w:rsid w:val="001F3A83"/>
    <w:rsid w:val="00281BE6"/>
    <w:rsid w:val="002A494F"/>
    <w:rsid w:val="003937E2"/>
    <w:rsid w:val="00434BDD"/>
    <w:rsid w:val="00477ED8"/>
    <w:rsid w:val="004D0BB2"/>
    <w:rsid w:val="009B0E8B"/>
    <w:rsid w:val="00C46081"/>
    <w:rsid w:val="00D761C4"/>
    <w:rsid w:val="00D84094"/>
    <w:rsid w:val="00D95F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9"/>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9"/>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HIHI</dc:creator>
  <cp:lastModifiedBy>HIHI</cp:lastModifiedBy>
  <cp:revision>10</cp:revision>
  <dcterms:created xsi:type="dcterms:W3CDTF">2021-03-03T15:02:00Z</dcterms:created>
  <dcterms:modified xsi:type="dcterms:W3CDTF">2021-03-03T15:34:00Z</dcterms:modified>
</cp:coreProperties>
</file>